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</w:pPr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De 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voorstelling</w:t>
      </w:r>
      <w:proofErr w:type="spell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 </w:t>
      </w:r>
      <w:proofErr w:type="gram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'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Seks</w:t>
      </w:r>
      <w:proofErr w:type="spell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(</w:t>
      </w:r>
      <w:proofErr w:type="gram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e)(n)' 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behoort</w:t>
      </w:r>
      <w:proofErr w:type="spell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 tot het 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mooiste</w:t>
      </w:r>
      <w:proofErr w:type="spell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, 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ontroerendste</w:t>
      </w:r>
      <w:proofErr w:type="spell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 en 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belangrijkste</w:t>
      </w:r>
      <w:proofErr w:type="spell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dat</w:t>
      </w:r>
      <w:proofErr w:type="spell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 De 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Koe</w:t>
      </w:r>
      <w:proofErr w:type="spell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ooit</w:t>
      </w:r>
      <w:proofErr w:type="spell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gemaakt</w:t>
      </w:r>
      <w:proofErr w:type="spellEnd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131313"/>
          <w:sz w:val="48"/>
          <w:szCs w:val="48"/>
          <w:lang w:val="en-US"/>
        </w:rPr>
        <w:t>heeft</w:t>
      </w:r>
      <w:proofErr w:type="spellEnd"/>
    </w:p>
    <w:p w:rsidR="001B1E9E" w:rsidRDefault="001B1E9E" w:rsidP="001B1E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63636"/>
          <w:sz w:val="26"/>
          <w:szCs w:val="26"/>
          <w:lang w:val="en-US"/>
        </w:rPr>
      </w:pPr>
      <w:r>
        <w:rPr>
          <w:rFonts w:ascii="Helvetica" w:hAnsi="Helvetica" w:cs="Helvetica"/>
          <w:color w:val="363636"/>
          <w:sz w:val="26"/>
          <w:szCs w:val="26"/>
          <w:lang w:val="en-US"/>
        </w:rPr>
        <w:t xml:space="preserve">21/11/19 </w:t>
      </w:r>
      <w:proofErr w:type="spellStart"/>
      <w:r>
        <w:rPr>
          <w:rFonts w:ascii="Helvetica" w:hAnsi="Helvetica" w:cs="Helvetica"/>
          <w:color w:val="363636"/>
          <w:sz w:val="26"/>
          <w:szCs w:val="26"/>
          <w:lang w:val="en-US"/>
        </w:rPr>
        <w:t>om</w:t>
      </w:r>
      <w:proofErr w:type="spellEnd"/>
      <w:r>
        <w:rPr>
          <w:rFonts w:ascii="Helvetica" w:hAnsi="Helvetica" w:cs="Helvetica"/>
          <w:color w:val="363636"/>
          <w:sz w:val="26"/>
          <w:szCs w:val="26"/>
          <w:lang w:val="en-US"/>
        </w:rPr>
        <w:t xml:space="preserve"> 11:51</w:t>
      </w:r>
    </w:p>
    <w:p w:rsidR="001B1E9E" w:rsidRDefault="001B1E9E" w:rsidP="001B1E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63636"/>
          <w:sz w:val="26"/>
          <w:szCs w:val="26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363636"/>
          <w:sz w:val="26"/>
          <w:szCs w:val="26"/>
          <w:lang w:val="en-US"/>
        </w:rPr>
        <w:t>Bron</w:t>
      </w:r>
      <w:proofErr w:type="spellEnd"/>
      <w:r>
        <w:rPr>
          <w:rFonts w:ascii="Helvetica" w:hAnsi="Helvetica" w:cs="Helvetica"/>
          <w:color w:val="363636"/>
          <w:sz w:val="26"/>
          <w:szCs w:val="26"/>
          <w:lang w:val="en-US"/>
        </w:rPr>
        <w:t xml:space="preserve"> :</w:t>
      </w:r>
      <w:proofErr w:type="gramEnd"/>
      <w:r>
        <w:rPr>
          <w:rFonts w:ascii="Helvetica" w:hAnsi="Helvetica" w:cs="Helvetica"/>
          <w:color w:val="363636"/>
          <w:sz w:val="26"/>
          <w:szCs w:val="26"/>
          <w:lang w:val="en-US"/>
        </w:rPr>
        <w:t xml:space="preserve"> Knack Focus</w:t>
      </w:r>
    </w:p>
    <w:p w:rsidR="001B1E9E" w:rsidRDefault="001B1E9E" w:rsidP="001B1E9E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363636"/>
          <w:sz w:val="34"/>
          <w:szCs w:val="34"/>
          <w:lang w:val="en-US"/>
        </w:rPr>
      </w:pPr>
      <w:r>
        <w:rPr>
          <w:rFonts w:ascii="Times Roman" w:hAnsi="Times Roman" w:cs="Times Roman"/>
          <w:color w:val="363636"/>
          <w:sz w:val="34"/>
          <w:szCs w:val="34"/>
          <w:lang w:val="en-US"/>
        </w:rPr>
        <w:t>****</w:t>
      </w:r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63636"/>
          <w:sz w:val="28"/>
          <w:szCs w:val="28"/>
          <w:lang w:val="en-US"/>
        </w:rPr>
      </w:pPr>
      <w:proofErr w:type="spellStart"/>
      <w:r w:rsidRPr="001B1E9E">
        <w:rPr>
          <w:rFonts w:ascii="Helvetica" w:hAnsi="Helvetica" w:cs="Helvetica"/>
          <w:i/>
          <w:color w:val="363636"/>
          <w:sz w:val="28"/>
          <w:szCs w:val="28"/>
          <w:lang w:val="en-US"/>
        </w:rPr>
        <w:t>Els</w:t>
      </w:r>
      <w:proofErr w:type="spellEnd"/>
      <w:r w:rsidRPr="001B1E9E">
        <w:rPr>
          <w:rFonts w:ascii="Helvetica" w:hAnsi="Helvetica" w:cs="Helvetica"/>
          <w:i/>
          <w:color w:val="363636"/>
          <w:sz w:val="28"/>
          <w:szCs w:val="28"/>
          <w:lang w:val="en-US"/>
        </w:rPr>
        <w:t xml:space="preserve"> Van </w:t>
      </w:r>
      <w:proofErr w:type="spellStart"/>
      <w:r w:rsidRPr="001B1E9E">
        <w:rPr>
          <w:rFonts w:ascii="Helvetica" w:hAnsi="Helvetica" w:cs="Helvetica"/>
          <w:i/>
          <w:color w:val="363636"/>
          <w:sz w:val="28"/>
          <w:szCs w:val="28"/>
          <w:lang w:val="en-US"/>
        </w:rPr>
        <w:t>Steenberghe</w:t>
      </w:r>
      <w:proofErr w:type="spellEnd"/>
      <w:r w:rsidRPr="001B1E9E">
        <w:rPr>
          <w:rFonts w:ascii="Helvetica" w:hAnsi="Helvetica" w:cs="Helvetica"/>
          <w:i/>
          <w:color w:val="363636"/>
          <w:sz w:val="28"/>
          <w:szCs w:val="28"/>
          <w:lang w:val="en-US"/>
        </w:rPr>
        <w:t xml:space="preserve"> </w:t>
      </w:r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363636"/>
          <w:sz w:val="36"/>
          <w:szCs w:val="36"/>
          <w:lang w:val="en-US"/>
        </w:rPr>
      </w:pPr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</w:pP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Theatergezelschap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De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Koe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dook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in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roman van Goethe,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gooide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het ding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weg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wegens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'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te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ouderwets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' en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bricoleerde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stuk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over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seks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seksen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en Dries Van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Noten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. Het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resultaat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is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ongemeen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geest</w:t>
      </w:r>
      <w:bookmarkStart w:id="0" w:name="_GoBack"/>
      <w:bookmarkEnd w:id="0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ig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spitsvondig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én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ontluisterend</w:t>
      </w:r>
      <w:proofErr w:type="spellEnd"/>
      <w:r w:rsidRPr="001B1E9E">
        <w:rPr>
          <w:rFonts w:ascii="Helvetica Bold" w:hAnsi="Helvetica Bold" w:cs="Helvetica Bold"/>
          <w:b/>
          <w:bCs/>
          <w:color w:val="363636"/>
          <w:sz w:val="28"/>
          <w:szCs w:val="28"/>
          <w:lang w:val="en-US"/>
        </w:rPr>
        <w:t>.</w:t>
      </w:r>
      <w:r w:rsidRPr="001B1E9E">
        <w:rPr>
          <w:rFonts w:ascii="Helvetica" w:hAnsi="Helvetica" w:cs="Helvetica"/>
          <w:color w:val="363636"/>
          <w:kern w:val="1"/>
          <w:sz w:val="28"/>
          <w:szCs w:val="28"/>
          <w:lang w:val="en-US"/>
        </w:rPr>
        <w:tab/>
      </w:r>
      <w:r w:rsidRPr="001B1E9E">
        <w:rPr>
          <w:rFonts w:ascii="Helvetica" w:hAnsi="Helvetica" w:cs="Helvetica"/>
          <w:color w:val="363636"/>
          <w:kern w:val="1"/>
          <w:sz w:val="28"/>
          <w:szCs w:val="28"/>
          <w:lang w:val="en-US"/>
        </w:rPr>
        <w:tab/>
      </w:r>
    </w:p>
    <w:p w:rsidR="001B1E9E" w:rsidRPr="001B1E9E" w:rsidRDefault="001B1E9E" w:rsidP="001B1E9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363636"/>
          <w:sz w:val="34"/>
          <w:szCs w:val="34"/>
          <w:lang w:val="en-US"/>
        </w:rPr>
      </w:pPr>
      <w:r>
        <w:rPr>
          <w:rFonts w:ascii="Helvetica" w:hAnsi="Helvetica" w:cs="Helvetica"/>
          <w:color w:val="363636"/>
          <w:kern w:val="1"/>
          <w:sz w:val="34"/>
          <w:szCs w:val="34"/>
          <w:lang w:val="en-US"/>
        </w:rPr>
        <w:tab/>
      </w:r>
      <w:r>
        <w:rPr>
          <w:rFonts w:ascii="Helvetica" w:hAnsi="Helvetica" w:cs="Helvetica"/>
          <w:color w:val="363636"/>
          <w:kern w:val="1"/>
          <w:sz w:val="34"/>
          <w:szCs w:val="34"/>
          <w:lang w:val="en-US"/>
        </w:rPr>
        <w:tab/>
      </w:r>
      <w:r w:rsidRPr="001B1E9E">
        <w:rPr>
          <w:rFonts w:ascii="Helvetica" w:hAnsi="Helvetica" w:cs="Helvetica"/>
          <w:color w:val="363636"/>
          <w:kern w:val="1"/>
          <w:sz w:val="34"/>
          <w:szCs w:val="34"/>
          <w:lang w:val="en-US"/>
        </w:rPr>
        <w:tab/>
      </w:r>
    </w:p>
    <w:p w:rsid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636"/>
          <w:sz w:val="28"/>
          <w:szCs w:val="28"/>
          <w:lang w:val="en-US"/>
        </w:rPr>
      </w:pPr>
      <w:r>
        <w:rPr>
          <w:rFonts w:ascii="Helvetica" w:hAnsi="Helvetica" w:cs="Helvetica"/>
          <w:noProof/>
          <w:color w:val="363636"/>
          <w:sz w:val="34"/>
          <w:szCs w:val="34"/>
          <w:lang w:val="en-US"/>
        </w:rPr>
        <w:drawing>
          <wp:inline distT="0" distB="0" distL="0" distR="0" wp14:anchorId="7144F9E1" wp14:editId="7E330F57">
            <wp:extent cx="5604202" cy="3736286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8" cy="373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636"/>
          <w:sz w:val="20"/>
          <w:szCs w:val="20"/>
          <w:lang w:val="en-US"/>
        </w:rPr>
      </w:pPr>
      <w:proofErr w:type="spellStart"/>
      <w:proofErr w:type="gramStart"/>
      <w:r w:rsidRPr="001B1E9E">
        <w:rPr>
          <w:rFonts w:ascii="Helvetica" w:hAnsi="Helvetica" w:cs="Helvetica"/>
          <w:color w:val="363636"/>
          <w:sz w:val="20"/>
          <w:szCs w:val="20"/>
          <w:lang w:val="en-US"/>
        </w:rPr>
        <w:t>Seks</w:t>
      </w:r>
      <w:proofErr w:type="spellEnd"/>
      <w:r w:rsidRPr="001B1E9E">
        <w:rPr>
          <w:rFonts w:ascii="Helvetica" w:hAnsi="Helvetica" w:cs="Helvetica"/>
          <w:color w:val="363636"/>
          <w:sz w:val="20"/>
          <w:szCs w:val="20"/>
          <w:lang w:val="en-US"/>
        </w:rPr>
        <w:t>(</w:t>
      </w:r>
      <w:proofErr w:type="gramEnd"/>
      <w:r w:rsidRPr="001B1E9E">
        <w:rPr>
          <w:rFonts w:ascii="Helvetica" w:hAnsi="Helvetica" w:cs="Helvetica"/>
          <w:color w:val="363636"/>
          <w:sz w:val="20"/>
          <w:szCs w:val="20"/>
          <w:lang w:val="en-US"/>
        </w:rPr>
        <w:t xml:space="preserve">e)(n) © </w:t>
      </w:r>
      <w:proofErr w:type="spellStart"/>
      <w:r w:rsidRPr="001B1E9E">
        <w:rPr>
          <w:rFonts w:ascii="Helvetica" w:hAnsi="Helvetica" w:cs="Helvetica"/>
          <w:color w:val="363636"/>
          <w:sz w:val="20"/>
          <w:szCs w:val="20"/>
          <w:lang w:val="en-US"/>
        </w:rPr>
        <w:t>Koen</w:t>
      </w:r>
      <w:proofErr w:type="spellEnd"/>
      <w:r w:rsidRPr="001B1E9E">
        <w:rPr>
          <w:rFonts w:ascii="Helvetica" w:hAnsi="Helvetica" w:cs="Helvetica"/>
          <w:color w:val="363636"/>
          <w:sz w:val="20"/>
          <w:szCs w:val="20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0"/>
          <w:szCs w:val="20"/>
          <w:lang w:val="en-US"/>
        </w:rPr>
        <w:t>Broos</w:t>
      </w:r>
      <w:proofErr w:type="spellEnd"/>
    </w:p>
    <w:p w:rsid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636"/>
          <w:sz w:val="34"/>
          <w:szCs w:val="34"/>
          <w:lang w:val="en-US"/>
        </w:rPr>
      </w:pPr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636"/>
          <w:sz w:val="28"/>
          <w:szCs w:val="28"/>
          <w:lang w:val="en-US"/>
        </w:rPr>
      </w:pPr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'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Dat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vraag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ik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me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ook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af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',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antwoordde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Natali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Broods </w:t>
      </w:r>
      <w:proofErr w:type="spellStart"/>
      <w:r w:rsidRPr="001B1E9E">
        <w:rPr>
          <w:rFonts w:ascii="Helvetica" w:hAnsi="Helvetica" w:cs="Helvetica"/>
          <w:sz w:val="28"/>
          <w:szCs w:val="28"/>
          <w:u w:val="single" w:color="1E5990"/>
          <w:lang w:val="en-US"/>
        </w:rPr>
        <w:t>onlangs</w:t>
      </w:r>
      <w:proofErr w:type="spellEnd"/>
      <w:r w:rsidRPr="001B1E9E">
        <w:rPr>
          <w:rFonts w:ascii="Helvetica" w:hAnsi="Helvetica" w:cs="Helvetica"/>
          <w:sz w:val="28"/>
          <w:szCs w:val="28"/>
          <w:u w:val="single" w:color="1E5990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sz w:val="28"/>
          <w:szCs w:val="28"/>
          <w:u w:val="single" w:color="1E5990"/>
          <w:lang w:val="en-US"/>
        </w:rPr>
        <w:t>aan</w:t>
      </w:r>
      <w:proofErr w:type="spellEnd"/>
      <w:r w:rsidRPr="001B1E9E">
        <w:rPr>
          <w:rFonts w:ascii="Helvetica" w:hAnsi="Helvetica" w:cs="Helvetica"/>
          <w:sz w:val="28"/>
          <w:szCs w:val="28"/>
          <w:u w:val="single" w:color="1E5990"/>
          <w:lang w:val="en-US"/>
        </w:rPr>
        <w:t xml:space="preserve"> Knack</w:t>
      </w:r>
      <w:r w:rsidRPr="001B1E9E">
        <w:rPr>
          <w:rFonts w:ascii="Helvetica" w:hAnsi="Helvetica" w:cs="Helvetica"/>
          <w:sz w:val="28"/>
          <w:szCs w:val="28"/>
          <w:lang w:val="en-US"/>
        </w:rPr>
        <w:t xml:space="preserve"> </w:t>
      </w:r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op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vraag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waar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proofErr w:type="gramStart"/>
      <w:r w:rsidRPr="001B1E9E">
        <w:rPr>
          <w:rFonts w:ascii="Helvetica Oblique" w:hAnsi="Helvetica Oblique" w:cs="Helvetica Oblique"/>
          <w:i/>
          <w:iCs/>
          <w:color w:val="363636"/>
          <w:sz w:val="28"/>
          <w:szCs w:val="28"/>
          <w:lang w:val="en-US"/>
        </w:rPr>
        <w:t>Seks</w:t>
      </w:r>
      <w:proofErr w:type="spellEnd"/>
      <w:r w:rsidRPr="001B1E9E">
        <w:rPr>
          <w:rFonts w:ascii="Helvetica Oblique" w:hAnsi="Helvetica Oblique" w:cs="Helvetica Oblique"/>
          <w:i/>
          <w:iCs/>
          <w:color w:val="363636"/>
          <w:sz w:val="28"/>
          <w:szCs w:val="28"/>
          <w:lang w:val="en-US"/>
        </w:rPr>
        <w:t>(</w:t>
      </w:r>
      <w:proofErr w:type="gramEnd"/>
      <w:r w:rsidRPr="001B1E9E">
        <w:rPr>
          <w:rFonts w:ascii="Helvetica Oblique" w:hAnsi="Helvetica Oblique" w:cs="Helvetica Oblique"/>
          <w:i/>
          <w:iCs/>
          <w:color w:val="363636"/>
          <w:sz w:val="28"/>
          <w:szCs w:val="28"/>
          <w:lang w:val="en-US"/>
        </w:rPr>
        <w:t>e)(n)</w:t>
      </w:r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haar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stuk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met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collega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-De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Koe-confraters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Peter Van den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Eede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Willem de Wolf,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aangevuld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met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actrice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Lineke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Rijxman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nu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eigenlijk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over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gaat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.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Dat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proofErr w:type="gram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Goethes</w:t>
      </w:r>
      <w:proofErr w:type="spellEnd"/>
      <w:proofErr w:type="gram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roman </w:t>
      </w:r>
      <w:r w:rsidRPr="001B1E9E">
        <w:rPr>
          <w:rFonts w:ascii="Helvetica Oblique" w:hAnsi="Helvetica Oblique" w:cs="Helvetica Oblique"/>
          <w:i/>
          <w:iCs/>
          <w:color w:val="363636"/>
          <w:sz w:val="28"/>
          <w:szCs w:val="28"/>
          <w:lang w:val="en-US"/>
        </w:rPr>
        <w:t xml:space="preserve">Die </w:t>
      </w:r>
      <w:proofErr w:type="spellStart"/>
      <w:r w:rsidRPr="001B1E9E">
        <w:rPr>
          <w:rFonts w:ascii="Helvetica Oblique" w:hAnsi="Helvetica Oblique" w:cs="Helvetica Oblique"/>
          <w:i/>
          <w:iCs/>
          <w:color w:val="363636"/>
          <w:sz w:val="28"/>
          <w:szCs w:val="28"/>
          <w:lang w:val="en-US"/>
        </w:rPr>
        <w:t>Wahlverwandtschaften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(1809)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aan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 basis lag, maar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als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inspiratiebron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lastRenderedPageBreak/>
        <w:t>zowat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volledig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geschrapt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werd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wegens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'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ouderwets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'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uiteindelijk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enkel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nog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als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aanzet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diende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stelde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ons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evenmin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gerust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.</w:t>
      </w:r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636"/>
          <w:sz w:val="28"/>
          <w:szCs w:val="28"/>
          <w:lang w:val="en-US"/>
        </w:rPr>
      </w:pPr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Maar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hoewel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we met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bang hart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zaal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in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gestapt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waren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werden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we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meteen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gerustgesteld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door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schitterend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decor, van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waaruit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vier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acteurs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rustig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toekijken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hoe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toeschouwers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zitje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zoeken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.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Dat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decor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bestaat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uit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kale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vloer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waarop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her en der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stoeltjes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bankjes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geplaatst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zijn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én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waar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enorme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gedroogde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berenklauwtakken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proofErr w:type="gram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als</w:t>
      </w:r>
      <w:proofErr w:type="spellEnd"/>
      <w:proofErr w:type="gram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zuilen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verspreid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over de scène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staan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.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Voor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wie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het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niet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weet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: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berenklauw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is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plant -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bestaande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uit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allemaal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takjes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met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prachtige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kleine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proofErr w:type="gram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witte</w:t>
      </w:r>
      <w:proofErr w:type="spellEnd"/>
      <w:proofErr w:type="gram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bloempjes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op - die 's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zomers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in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grachten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groeit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aan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razend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tempo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metershoog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kan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worden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. </w:t>
      </w:r>
      <w:proofErr w:type="spellStart"/>
      <w:proofErr w:type="gram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zijn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mooi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indrukwekkend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én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erg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giftig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.</w:t>
      </w:r>
      <w:proofErr w:type="gramEnd"/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636"/>
          <w:sz w:val="28"/>
          <w:szCs w:val="28"/>
          <w:lang w:val="en-US"/>
        </w:rPr>
      </w:pPr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E5990"/>
          <w:sz w:val="28"/>
          <w:szCs w:val="28"/>
          <w:lang w:val="en-US"/>
        </w:rPr>
      </w:pP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Struikelend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over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geestige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scheldwoorden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-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kleinzielig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kunstenaarskutje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bijvoorbeeld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-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voeren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de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vier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acteurs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ongemakkelijk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gesprek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over de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verhouding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tussen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mannen</w:t>
      </w:r>
      <w:proofErr w:type="spellEnd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1E5990"/>
          <w:sz w:val="28"/>
          <w:szCs w:val="28"/>
          <w:lang w:val="en-US"/>
        </w:rPr>
        <w:t>vrouwen</w:t>
      </w:r>
      <w:proofErr w:type="spellEnd"/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636"/>
          <w:sz w:val="28"/>
          <w:szCs w:val="28"/>
          <w:lang w:val="en-US"/>
        </w:rPr>
      </w:pPr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636"/>
          <w:sz w:val="28"/>
          <w:szCs w:val="28"/>
          <w:lang w:val="en-US"/>
        </w:rPr>
      </w:pPr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dat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kan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ook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van de 'personages'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uit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proofErr w:type="gramStart"/>
      <w:r w:rsidRPr="001B1E9E">
        <w:rPr>
          <w:rFonts w:ascii="Helvetica Oblique" w:hAnsi="Helvetica Oblique" w:cs="Helvetica Oblique"/>
          <w:i/>
          <w:iCs/>
          <w:color w:val="363636"/>
          <w:sz w:val="28"/>
          <w:szCs w:val="28"/>
          <w:lang w:val="en-US"/>
        </w:rPr>
        <w:t>Seks</w:t>
      </w:r>
      <w:proofErr w:type="spellEnd"/>
      <w:r w:rsidRPr="001B1E9E">
        <w:rPr>
          <w:rFonts w:ascii="Helvetica Oblique" w:hAnsi="Helvetica Oblique" w:cs="Helvetica Oblique"/>
          <w:i/>
          <w:iCs/>
          <w:color w:val="363636"/>
          <w:sz w:val="28"/>
          <w:szCs w:val="28"/>
          <w:lang w:val="en-US"/>
        </w:rPr>
        <w:t>(</w:t>
      </w:r>
      <w:proofErr w:type="gramEnd"/>
      <w:r w:rsidRPr="001B1E9E">
        <w:rPr>
          <w:rFonts w:ascii="Helvetica Oblique" w:hAnsi="Helvetica Oblique" w:cs="Helvetica Oblique"/>
          <w:i/>
          <w:iCs/>
          <w:color w:val="363636"/>
          <w:sz w:val="28"/>
          <w:szCs w:val="28"/>
          <w:lang w:val="en-US"/>
        </w:rPr>
        <w:t>e)(n)</w:t>
      </w:r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gezegd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worden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.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vier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-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spelen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allemaal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onder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hun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eigen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naam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-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spuwen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vaak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met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giftige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opmerkingen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over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elkaar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maar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zijn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prachtig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om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naar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kijken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deels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dankzij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kostuums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die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subtiel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knipogen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naar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Dries Van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Noten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wiens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denken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handelen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doen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op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heel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vernuftige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manier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in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voorstelling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verwerkt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zit. Meer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verklappen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zou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zonde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zijn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maar Van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Notens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herfst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/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wintercollectie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2019-2020 -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waarvoor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hij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bloemen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uit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 </w:t>
      </w:r>
      <w:proofErr w:type="spellStart"/>
      <w:proofErr w:type="gram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eigen</w:t>
      </w:r>
      <w:proofErr w:type="spellEnd"/>
      <w:proofErr w:type="gram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tuin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gebruikte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-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vormt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het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uitgangspunt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voor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hilarisch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werkelijk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ontluisterend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gesprek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over mode,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milieuvervuiling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menselijkheid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.</w:t>
      </w:r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636"/>
          <w:sz w:val="28"/>
          <w:szCs w:val="28"/>
          <w:lang w:val="en-US"/>
        </w:rPr>
      </w:pPr>
    </w:p>
    <w:p w:rsidR="001B1E9E" w:rsidRPr="001B1E9E" w:rsidRDefault="001B1E9E" w:rsidP="001B1E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3636"/>
          <w:sz w:val="28"/>
          <w:szCs w:val="28"/>
          <w:lang w:val="en-US"/>
        </w:rPr>
      </w:pPr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gesprekken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verlopen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op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ongelooflijk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kronkelige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manier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zoals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Koe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zich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die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laatste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jaren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met verve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heeft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toegeëigend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.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Zo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kan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simpele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opmerking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over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bloesje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leiden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tot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poëtisch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verwoorde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gedachte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over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patiënt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met het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Syndroom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van Gilles de la Tourette. Of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zo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voeren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vier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acteurs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struikelend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over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geestige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scheldwoorden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à la '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kleinzielig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kunstenaarskutje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'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ongemakkelijk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gesprek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over hoe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mannen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vrouwen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zich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tegenover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elkaar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denken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moeten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gedragen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in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wereld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waarin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waterlopen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steeds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vervuilder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zijn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geworden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.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Koe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imponeert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door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zó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proofErr w:type="gram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te</w:t>
      </w:r>
      <w:proofErr w:type="spellEnd"/>
      <w:proofErr w:type="gram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goochelen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met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woorden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gedachten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dat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je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doen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grijnzen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nadenken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tegelijkertijd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.</w:t>
      </w:r>
    </w:p>
    <w:p w:rsidR="007202EC" w:rsidRDefault="001B1E9E" w:rsidP="001B1E9E">
      <w:proofErr w:type="gram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voorstelling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duurt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twee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uur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amuseert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twee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uur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door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taalkundige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inhoudelijke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spelmatige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haarspeldbochten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waarin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vier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je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meesleuren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.</w:t>
      </w:r>
      <w:proofErr w:type="gram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Of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beter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: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voorstelling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amuseert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anderhalf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uur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doet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je het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laatste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half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uur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slikken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van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emotie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bewondering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. Want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Natali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Broods - die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vuriger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ontwapenender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speelt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dan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ooit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-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steekt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met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solo over het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aantal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misbruikte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vrouwen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in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wereld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het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vuur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aan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lont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. Het is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zeldzaam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intense scène,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scène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waarin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beide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heren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- met Van den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Eede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op kop -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ineens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hun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droogkomisch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masker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laten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afvallen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proofErr w:type="gram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om</w:t>
      </w:r>
      <w:proofErr w:type="spellEnd"/>
      <w:proofErr w:type="gram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echt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luisteren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naar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grieven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van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vrouwen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.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Neen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die scène is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níét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grappig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maar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ze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behoort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wel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tot het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allermooiste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, </w:t>
      </w:r>
      <w:proofErr w:type="spellStart"/>
      <w:proofErr w:type="gram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ontroerendste</w:t>
      </w:r>
      <w:proofErr w:type="spellEnd"/>
      <w:proofErr w:type="gram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en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belangrijkste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dat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De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Koe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ooit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gemaakt</w:t>
      </w:r>
      <w:proofErr w:type="spellEnd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 xml:space="preserve"> </w:t>
      </w:r>
      <w:proofErr w:type="spellStart"/>
      <w:r w:rsidRPr="001B1E9E">
        <w:rPr>
          <w:rFonts w:ascii="Helvetica" w:hAnsi="Helvetica" w:cs="Helvetica"/>
          <w:color w:val="363636"/>
          <w:sz w:val="28"/>
          <w:szCs w:val="28"/>
          <w:lang w:val="en-US"/>
        </w:rPr>
        <w:t>heeft</w:t>
      </w:r>
      <w:proofErr w:type="spellEnd"/>
      <w:r>
        <w:rPr>
          <w:rFonts w:ascii="Helvetica" w:hAnsi="Helvetica" w:cs="Helvetica"/>
          <w:color w:val="363636"/>
          <w:sz w:val="34"/>
          <w:szCs w:val="34"/>
          <w:lang w:val="en-US"/>
        </w:rPr>
        <w:t>.</w:t>
      </w:r>
    </w:p>
    <w:sectPr w:rsidR="007202EC" w:rsidSect="007120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E"/>
    <w:rsid w:val="001B1E9E"/>
    <w:rsid w:val="00712055"/>
    <w:rsid w:val="007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07E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B1E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B1E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B1E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B1E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3083</Characters>
  <Application>Microsoft Macintosh Word</Application>
  <DocSecurity>0</DocSecurity>
  <Lines>181</Lines>
  <Paragraphs>170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 Meester</dc:creator>
  <cp:keywords/>
  <dc:description/>
  <cp:lastModifiedBy>Julie De Meester</cp:lastModifiedBy>
  <cp:revision>1</cp:revision>
  <dcterms:created xsi:type="dcterms:W3CDTF">2019-11-22T07:19:00Z</dcterms:created>
  <dcterms:modified xsi:type="dcterms:W3CDTF">2019-11-22T07:22:00Z</dcterms:modified>
</cp:coreProperties>
</file>